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highlight w:val="none"/>
          <w:lang w:eastAsia="zh-CN"/>
        </w:rPr>
        <w:t>衡水市园林中心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highlight w:val="none"/>
          <w:lang w:eastAsia="zh-CN"/>
        </w:rPr>
        <w:t>公众责任险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highlight w:val="none"/>
          <w:lang w:eastAsia="zh-CN"/>
        </w:rPr>
        <w:t>报价单</w:t>
      </w:r>
    </w:p>
    <w:tbl>
      <w:tblPr>
        <w:tblStyle w:val="3"/>
        <w:tblpPr w:leftFromText="180" w:rightFromText="180" w:vertAnchor="text" w:horzAnchor="page" w:tblpX="2099" w:tblpY="1438"/>
        <w:tblOverlap w:val="never"/>
        <w:tblW w:w="8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380"/>
        <w:gridCol w:w="2169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4522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  <w:t>赔偿限额</w:t>
            </w:r>
          </w:p>
        </w:tc>
        <w:tc>
          <w:tcPr>
            <w:tcW w:w="21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特约</w:t>
            </w:r>
          </w:p>
        </w:tc>
        <w:tc>
          <w:tcPr>
            <w:tcW w:w="13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保费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1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累计赔偿限额</w:t>
            </w:r>
          </w:p>
        </w:tc>
        <w:tc>
          <w:tcPr>
            <w:tcW w:w="2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3000万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元</w:t>
            </w:r>
          </w:p>
        </w:tc>
        <w:tc>
          <w:tcPr>
            <w:tcW w:w="216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本保单仅承保被保险人管理区域内管理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绿地、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树木造成的第三者的人身伤亡或财产损失。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1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每次事故赔偿限额</w:t>
            </w:r>
          </w:p>
        </w:tc>
        <w:tc>
          <w:tcPr>
            <w:tcW w:w="2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1000万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元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21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每次事故财产损失赔偿限额</w:t>
            </w:r>
          </w:p>
        </w:tc>
        <w:tc>
          <w:tcPr>
            <w:tcW w:w="2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20万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元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21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每次事故每人人身伤亡赔偿限额</w:t>
            </w:r>
          </w:p>
        </w:tc>
        <w:tc>
          <w:tcPr>
            <w:tcW w:w="238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60万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（其中死亡伤残赔偿限额50万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、医疗费用赔偿限额10万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54A5"/>
    <w:rsid w:val="058D4031"/>
    <w:rsid w:val="1CA2065A"/>
    <w:rsid w:val="26E53441"/>
    <w:rsid w:val="2C2A094E"/>
    <w:rsid w:val="36F45522"/>
    <w:rsid w:val="4B6F45DE"/>
    <w:rsid w:val="64F5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2020-12-04T07:28:00Z</dcterms:created>
  <dc:creator>369</dc:creator>
  <cp:lastModifiedBy>369</cp:lastModifiedBy>
  <cp:lastPrinted>2020-12-04T08:13:14Z</cp:lastPrinted>
  <dcterms:modified xsi:type="dcterms:W3CDTF">2020-12-04T08:21:33Z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